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F50" w:rsidRPr="007B6D8E" w:rsidRDefault="00973F50" w:rsidP="00973F50">
      <w:pPr>
        <w:keepNext/>
        <w:tabs>
          <w:tab w:val="left" w:pos="5812"/>
        </w:tabs>
        <w:spacing w:after="0" w:line="240" w:lineRule="auto"/>
        <w:ind w:left="5670"/>
        <w:outlineLvl w:val="0"/>
        <w:rPr>
          <w:rFonts w:ascii="Times New Roman" w:hAnsi="Times New Roman" w:cs="Times New Roman"/>
          <w:bCs/>
          <w:sz w:val="24"/>
          <w:szCs w:val="28"/>
        </w:rPr>
      </w:pPr>
      <w:r w:rsidRPr="00FA0CC6">
        <w:rPr>
          <w:rFonts w:ascii="Times New Roman" w:eastAsia="Calibri" w:hAnsi="Times New Roman" w:cs="Times New Roman"/>
          <w:noProof/>
          <w:color w:val="00000A"/>
          <w:sz w:val="24"/>
          <w:szCs w:val="24"/>
          <w:lang w:eastAsia="lt-LT"/>
        </w:rPr>
        <w:t>Šalčininkų r. Eišiškių gimnazijos</w:t>
      </w:r>
      <w:r>
        <w:rPr>
          <w:rFonts w:ascii="Times New Roman" w:eastAsia="Calibri" w:hAnsi="Times New Roman" w:cs="Times New Roman"/>
          <w:color w:val="00000A"/>
          <w:sz w:val="24"/>
          <w:szCs w:val="24"/>
          <w:lang w:eastAsia="lt-LT"/>
        </w:rPr>
        <w:t xml:space="preserve">  </w:t>
      </w:r>
      <w:r w:rsidRPr="007B6D8E">
        <w:rPr>
          <w:rFonts w:ascii="Times New Roman" w:hAnsi="Times New Roman" w:cs="Times New Roman"/>
          <w:bCs/>
          <w:sz w:val="24"/>
          <w:szCs w:val="28"/>
        </w:rPr>
        <w:t xml:space="preserve">direktoriaus </w:t>
      </w:r>
    </w:p>
    <w:p w:rsidR="00B32A2A" w:rsidRDefault="00B32A2A" w:rsidP="00B32A2A">
      <w:pPr>
        <w:keepNext/>
        <w:tabs>
          <w:tab w:val="left" w:pos="5812"/>
        </w:tabs>
        <w:spacing w:after="0" w:line="240" w:lineRule="auto"/>
        <w:ind w:left="5670"/>
        <w:outlineLvl w:val="0"/>
        <w:rPr>
          <w:rFonts w:ascii="Times New Roman" w:hAnsi="Times New Roman" w:cs="Times New Roman"/>
          <w:bCs/>
          <w:sz w:val="24"/>
          <w:szCs w:val="28"/>
        </w:rPr>
      </w:pPr>
      <w:r>
        <w:rPr>
          <w:rFonts w:ascii="Times New Roman" w:hAnsi="Times New Roman" w:cs="Times New Roman"/>
          <w:noProof/>
          <w:sz w:val="24"/>
          <w:szCs w:val="24"/>
        </w:rPr>
        <w:t>2025 m. rugpjūčio 30</w:t>
      </w:r>
      <w:r>
        <w:rPr>
          <w:rFonts w:ascii="Times New Roman" w:hAnsi="Times New Roman" w:cs="Times New Roman"/>
          <w:bCs/>
          <w:sz w:val="24"/>
          <w:szCs w:val="28"/>
        </w:rPr>
        <w:t xml:space="preserve"> d. įsakymo Nr._</w:t>
      </w:r>
      <w:r>
        <w:rPr>
          <w:rFonts w:ascii="Times New Roman" w:hAnsi="Times New Roman" w:cs="Times New Roman"/>
          <w:bCs/>
          <w:sz w:val="24"/>
          <w:szCs w:val="28"/>
          <w:u w:val="single"/>
        </w:rPr>
        <w:t>V1-59</w:t>
      </w:r>
      <w:r>
        <w:rPr>
          <w:rFonts w:ascii="Times New Roman" w:hAnsi="Times New Roman" w:cs="Times New Roman"/>
          <w:bCs/>
          <w:sz w:val="24"/>
          <w:szCs w:val="28"/>
        </w:rPr>
        <w:t>_</w:t>
      </w:r>
    </w:p>
    <w:p w:rsidR="00973F50" w:rsidRPr="0023361F" w:rsidRDefault="00973F50" w:rsidP="00973F50">
      <w:pPr>
        <w:keepNext/>
        <w:tabs>
          <w:tab w:val="left" w:pos="5812"/>
        </w:tabs>
        <w:spacing w:after="0" w:line="240" w:lineRule="auto"/>
        <w:ind w:left="5670"/>
        <w:outlineLvl w:val="0"/>
        <w:rPr>
          <w:rFonts w:ascii="Times New Roman" w:hAnsi="Times New Roman" w:cs="Times New Roman"/>
          <w:bCs/>
          <w:sz w:val="24"/>
          <w:szCs w:val="24"/>
        </w:rPr>
      </w:pPr>
      <w:bookmarkStart w:id="0" w:name="_GoBack"/>
      <w:bookmarkEnd w:id="0"/>
      <w:r w:rsidRPr="0023361F">
        <w:rPr>
          <w:rFonts w:ascii="Times New Roman" w:hAnsi="Times New Roman" w:cs="Times New Roman"/>
          <w:bCs/>
          <w:sz w:val="24"/>
          <w:szCs w:val="24"/>
        </w:rPr>
        <w:t xml:space="preserve">Priedas Nr. </w:t>
      </w:r>
      <w:r>
        <w:rPr>
          <w:rFonts w:ascii="Times New Roman" w:hAnsi="Times New Roman" w:cs="Times New Roman"/>
          <w:bCs/>
          <w:sz w:val="24"/>
          <w:szCs w:val="24"/>
        </w:rPr>
        <w:t>9</w:t>
      </w:r>
    </w:p>
    <w:p w:rsidR="00973F50" w:rsidRDefault="00973F50" w:rsidP="00973F50">
      <w:pPr>
        <w:contextualSpacing/>
        <w:jc w:val="center"/>
        <w:rPr>
          <w:rFonts w:ascii="Times New Roman" w:hAnsi="Times New Roman" w:cs="Times New Roman"/>
          <w:sz w:val="24"/>
          <w:szCs w:val="24"/>
        </w:rPr>
      </w:pPr>
    </w:p>
    <w:p w:rsidR="00973F50" w:rsidRDefault="00973F50" w:rsidP="00973F50">
      <w:pPr>
        <w:spacing w:after="160" w:line="259" w:lineRule="auto"/>
        <w:ind w:left="2160"/>
        <w:rPr>
          <w:rFonts w:ascii="Times New Roman" w:eastAsia="Times New Roman" w:hAnsi="Times New Roman" w:cs="Times New Roman"/>
          <w:b/>
          <w:bCs/>
          <w:sz w:val="24"/>
          <w:szCs w:val="24"/>
        </w:rPr>
      </w:pPr>
      <w:r w:rsidRPr="007C0F03">
        <w:rPr>
          <w:rFonts w:ascii="Times New Roman" w:eastAsia="Times New Roman" w:hAnsi="Times New Roman" w:cs="Times New Roman"/>
          <w:b/>
          <w:bCs/>
          <w:sz w:val="24"/>
          <w:szCs w:val="24"/>
        </w:rPr>
        <w:t>INFORMACIJA APIE ASMENS DUOMENŲ TVARKYMĄ</w:t>
      </w:r>
    </w:p>
    <w:p w:rsidR="00973F50" w:rsidRPr="00601F68" w:rsidRDefault="00973F50" w:rsidP="00973F50">
      <w:pPr>
        <w:spacing w:after="160" w:line="259" w:lineRule="auto"/>
        <w:jc w:val="center"/>
        <w:rPr>
          <w:rFonts w:ascii="Times New Roman" w:hAnsi="Times New Roman" w:cs="Times New Roman"/>
          <w:bCs/>
          <w:szCs w:val="24"/>
        </w:rPr>
      </w:pPr>
      <w:r>
        <w:rPr>
          <w:rFonts w:ascii="Times New Roman" w:eastAsia="Times New Roman" w:hAnsi="Times New Roman" w:cs="Times New Roman"/>
          <w:b/>
          <w:bCs/>
          <w:sz w:val="24"/>
          <w:szCs w:val="24"/>
        </w:rPr>
        <w:t>(VIEŠŲJŲ PIRKIMŲ DALYVIAMS)</w:t>
      </w:r>
    </w:p>
    <w:p w:rsidR="00973F50" w:rsidRPr="007C0F03" w:rsidRDefault="00973F50" w:rsidP="00973F50">
      <w:pPr>
        <w:widowControl w:val="0"/>
        <w:tabs>
          <w:tab w:val="left" w:pos="2268"/>
        </w:tabs>
        <w:autoSpaceDE w:val="0"/>
        <w:autoSpaceDN w:val="0"/>
        <w:spacing w:after="0" w:line="240" w:lineRule="auto"/>
        <w:ind w:right="607"/>
        <w:jc w:val="both"/>
        <w:rPr>
          <w:rFonts w:ascii="Times New Roman" w:eastAsia="Times New Roman" w:hAnsi="Times New Roman" w:cs="Times New Roman"/>
          <w:sz w:val="24"/>
          <w:szCs w:val="24"/>
        </w:rPr>
      </w:pPr>
    </w:p>
    <w:p w:rsidR="00973F50" w:rsidRDefault="00973F50" w:rsidP="00973F50">
      <w:pPr>
        <w:widowControl w:val="0"/>
        <w:tabs>
          <w:tab w:val="left" w:pos="851"/>
        </w:tabs>
        <w:autoSpaceDE w:val="0"/>
        <w:autoSpaceDN w:val="0"/>
        <w:spacing w:after="0" w:line="240" w:lineRule="auto"/>
        <w:ind w:right="324"/>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t xml:space="preserve">Vadovaujantis 2016 m. balandžio 27 d. Europos Parlamento ir Tarybos </w:t>
      </w:r>
      <w:r>
        <w:rPr>
          <w:rFonts w:ascii="Times New Roman" w:eastAsia="Times New Roman" w:hAnsi="Times New Roman" w:cs="Times New Roman"/>
          <w:sz w:val="24"/>
          <w:szCs w:val="24"/>
        </w:rPr>
        <w:t>reglamento</w:t>
      </w:r>
      <w:r w:rsidRPr="007C0F03">
        <w:rPr>
          <w:rFonts w:ascii="Times New Roman" w:eastAsia="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w:t>
      </w:r>
      <w:r>
        <w:rPr>
          <w:rFonts w:ascii="Times New Roman" w:eastAsia="Times New Roman" w:hAnsi="Times New Roman" w:cs="Times New Roman"/>
          <w:sz w:val="24"/>
          <w:szCs w:val="24"/>
        </w:rPr>
        <w:t>reglamentas</w:t>
      </w:r>
      <w:r w:rsidRPr="007C0F03">
        <w:rPr>
          <w:rFonts w:ascii="Times New Roman" w:eastAsia="Times New Roman" w:hAnsi="Times New Roman" w:cs="Times New Roman"/>
          <w:sz w:val="24"/>
          <w:szCs w:val="24"/>
        </w:rPr>
        <w:t xml:space="preserve">) (toliau – Reglamentas) 13 ir 14 straipsniais, </w:t>
      </w:r>
      <w:r>
        <w:rPr>
          <w:rFonts w:ascii="Times New Roman" w:eastAsia="Times New Roman" w:hAnsi="Times New Roman" w:cs="Times New Roman"/>
          <w:sz w:val="24"/>
          <w:szCs w:val="24"/>
        </w:rPr>
        <w:t>informuojame</w:t>
      </w:r>
      <w:r w:rsidRPr="007C0F03">
        <w:rPr>
          <w:rFonts w:ascii="Times New Roman" w:eastAsia="Times New Roman" w:hAnsi="Times New Roman" w:cs="Times New Roman"/>
          <w:sz w:val="24"/>
          <w:szCs w:val="24"/>
        </w:rPr>
        <w:t>, jog:</w:t>
      </w:r>
    </w:p>
    <w:p w:rsidR="00973F50" w:rsidRPr="00585AF1" w:rsidRDefault="00973F50" w:rsidP="00973F50">
      <w:pPr>
        <w:pStyle w:val="Sraopastraipa"/>
        <w:tabs>
          <w:tab w:val="left" w:pos="142"/>
        </w:tabs>
        <w:autoSpaceDE w:val="0"/>
        <w:autoSpaceDN w:val="0"/>
        <w:adjustRightInd w:val="0"/>
        <w:spacing w:after="0" w:line="240" w:lineRule="auto"/>
        <w:ind w:left="0" w:firstLine="567"/>
        <w:jc w:val="both"/>
        <w:rPr>
          <w:rFonts w:ascii="Times New Roman" w:eastAsia="Calibri" w:hAnsi="Times New Roman" w:cs="Times New Roman"/>
          <w:color w:val="00000A"/>
          <w:sz w:val="24"/>
          <w:szCs w:val="24"/>
          <w:lang w:eastAsia="lt-LT"/>
        </w:rPr>
      </w:pPr>
      <w:r w:rsidRPr="007C0F03">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D</w:t>
      </w:r>
      <w:r w:rsidRPr="007C0F03">
        <w:rPr>
          <w:rFonts w:ascii="Times New Roman" w:eastAsia="Times New Roman" w:hAnsi="Times New Roman" w:cs="Times New Roman"/>
          <w:sz w:val="24"/>
          <w:szCs w:val="24"/>
        </w:rPr>
        <w:t xml:space="preserve">uomenų valdytojas yra </w:t>
      </w:r>
      <w:r w:rsidRPr="00FA0CC6">
        <w:rPr>
          <w:rFonts w:ascii="Times New Roman" w:hAnsi="Times New Roman" w:cs="Times New Roman"/>
          <w:noProof/>
          <w:sz w:val="24"/>
          <w:szCs w:val="24"/>
        </w:rPr>
        <w:t>Šalčininkų r. Eišiškių gimnazija</w:t>
      </w:r>
      <w:r>
        <w:rPr>
          <w:rFonts w:ascii="Times New Roman" w:hAnsi="Times New Roman" w:cs="Times New Roman"/>
          <w:sz w:val="24"/>
          <w:szCs w:val="24"/>
        </w:rPr>
        <w:t xml:space="preserve">, </w:t>
      </w:r>
      <w:r w:rsidRPr="00534F49">
        <w:rPr>
          <w:rFonts w:ascii="Times New Roman" w:hAnsi="Times New Roman" w:cs="Times New Roman"/>
          <w:bCs/>
          <w:sz w:val="24"/>
          <w:szCs w:val="24"/>
          <w:lang w:eastAsia="lt-LT"/>
        </w:rPr>
        <w:t xml:space="preserve">juridinio asmens kodas </w:t>
      </w:r>
      <w:r w:rsidRPr="00FA0CC6">
        <w:rPr>
          <w:rFonts w:ascii="Times New Roman" w:hAnsi="Times New Roman" w:cs="Times New Roman"/>
          <w:bCs/>
          <w:noProof/>
          <w:sz w:val="24"/>
          <w:szCs w:val="24"/>
          <w:lang w:eastAsia="lt-LT"/>
        </w:rPr>
        <w:t>191416098</w:t>
      </w:r>
      <w:r w:rsidRPr="00534F49">
        <w:rPr>
          <w:rFonts w:ascii="Times New Roman" w:hAnsi="Times New Roman" w:cs="Times New Roman"/>
          <w:bCs/>
          <w:sz w:val="24"/>
          <w:szCs w:val="24"/>
          <w:lang w:eastAsia="lt-LT"/>
        </w:rPr>
        <w:t xml:space="preserve">, adresas </w:t>
      </w:r>
      <w:r w:rsidRPr="00FA0CC6">
        <w:rPr>
          <w:rFonts w:ascii="Times New Roman" w:hAnsi="Times New Roman" w:cs="Times New Roman"/>
          <w:bCs/>
          <w:noProof/>
          <w:sz w:val="24"/>
          <w:szCs w:val="24"/>
          <w:lang w:eastAsia="lt-LT"/>
        </w:rPr>
        <w:t>Vilniaus g. 81, Eišiškės</w:t>
      </w:r>
      <w:r w:rsidRPr="00534F49">
        <w:rPr>
          <w:rFonts w:ascii="Times New Roman" w:hAnsi="Times New Roman" w:cs="Times New Roman"/>
          <w:bCs/>
          <w:sz w:val="24"/>
          <w:szCs w:val="24"/>
          <w:lang w:eastAsia="lt-LT"/>
        </w:rPr>
        <w:t xml:space="preserve">, tel. </w:t>
      </w:r>
      <w:r w:rsidRPr="00FA0CC6">
        <w:rPr>
          <w:rFonts w:ascii="Times New Roman" w:hAnsi="Times New Roman" w:cs="Times New Roman"/>
          <w:bCs/>
          <w:noProof/>
          <w:sz w:val="24"/>
          <w:szCs w:val="24"/>
          <w:lang w:eastAsia="lt-LT"/>
        </w:rPr>
        <w:t>8 (380) 56 471</w:t>
      </w:r>
      <w:r w:rsidRPr="00534F49">
        <w:rPr>
          <w:rFonts w:ascii="Times New Roman" w:hAnsi="Times New Roman" w:cs="Times New Roman"/>
          <w:bCs/>
          <w:sz w:val="24"/>
          <w:szCs w:val="24"/>
          <w:lang w:eastAsia="lt-LT"/>
        </w:rPr>
        <w:t xml:space="preserve">, el. p. </w:t>
      </w:r>
      <w:r w:rsidRPr="00FA0CC6">
        <w:rPr>
          <w:rFonts w:ascii="Times New Roman" w:hAnsi="Times New Roman" w:cs="Times New Roman"/>
          <w:bCs/>
          <w:noProof/>
          <w:sz w:val="24"/>
          <w:szCs w:val="24"/>
          <w:lang w:eastAsia="lt-LT"/>
        </w:rPr>
        <w:t>eisiskiu.gimnazija@gmail.com</w:t>
      </w:r>
      <w:r>
        <w:rPr>
          <w:rFonts w:ascii="Times New Roman" w:hAnsi="Times New Roman" w:cs="Times New Roman"/>
          <w:bCs/>
          <w:sz w:val="24"/>
          <w:szCs w:val="24"/>
          <w:lang w:eastAsia="lt-LT"/>
        </w:rPr>
        <w:t>.</w:t>
      </w:r>
    </w:p>
    <w:p w:rsidR="00973F50" w:rsidRPr="00585AF1" w:rsidRDefault="00973F50" w:rsidP="00973F50">
      <w:pPr>
        <w:pStyle w:val="Sraopastraipa"/>
        <w:tabs>
          <w:tab w:val="left" w:pos="142"/>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585AF1">
        <w:rPr>
          <w:rFonts w:ascii="Times New Roman" w:eastAsia="Times New Roman" w:hAnsi="Times New Roman" w:cs="Times New Roman"/>
          <w:sz w:val="24"/>
          <w:szCs w:val="24"/>
          <w:lang w:eastAsia="lt-LT"/>
        </w:rPr>
        <w:t xml:space="preserve">2. Duomenų apsaugos pareigūno kontaktai: </w:t>
      </w:r>
      <w:r w:rsidRPr="00FA0CC6">
        <w:rPr>
          <w:rFonts w:ascii="Times New Roman" w:eastAsia="Times New Roman" w:hAnsi="Times New Roman" w:cs="Times New Roman"/>
          <w:noProof/>
          <w:sz w:val="24"/>
          <w:szCs w:val="24"/>
          <w:lang w:eastAsia="lt-LT"/>
        </w:rPr>
        <w:t>MB „Duomenų sauga“</w:t>
      </w:r>
      <w:r w:rsidRPr="00585AF1">
        <w:rPr>
          <w:rFonts w:ascii="Times New Roman" w:eastAsia="Times New Roman" w:hAnsi="Times New Roman" w:cs="Times New Roman"/>
          <w:sz w:val="24"/>
          <w:szCs w:val="24"/>
          <w:lang w:eastAsia="lt-LT"/>
        </w:rPr>
        <w:t xml:space="preserve">, el. </w:t>
      </w:r>
      <w:r w:rsidRPr="0001206F">
        <w:rPr>
          <w:rFonts w:ascii="Times New Roman" w:eastAsia="Times New Roman" w:hAnsi="Times New Roman" w:cs="Times New Roman"/>
          <w:sz w:val="24"/>
          <w:szCs w:val="24"/>
          <w:lang w:eastAsia="lt-LT"/>
        </w:rPr>
        <w:t xml:space="preserve">paštas </w:t>
      </w:r>
      <w:r w:rsidRPr="00FA0CC6">
        <w:rPr>
          <w:rFonts w:ascii="Times New Roman" w:hAnsi="Times New Roman" w:cs="Times New Roman"/>
          <w:noProof/>
          <w:sz w:val="24"/>
          <w:szCs w:val="24"/>
        </w:rPr>
        <w:t>dap@duomenu-sauga.lt</w:t>
      </w:r>
      <w:r w:rsidRPr="0001206F">
        <w:rPr>
          <w:rFonts w:ascii="Times New Roman" w:eastAsia="Times New Roman" w:hAnsi="Times New Roman" w:cs="Times New Roman"/>
          <w:sz w:val="24"/>
          <w:szCs w:val="24"/>
          <w:lang w:eastAsia="lt-LT"/>
        </w:rPr>
        <w:t>, tel. +</w:t>
      </w:r>
      <w:r w:rsidRPr="00585AF1">
        <w:rPr>
          <w:rFonts w:ascii="Times New Roman" w:eastAsia="Times New Roman" w:hAnsi="Times New Roman" w:cs="Times New Roman"/>
          <w:sz w:val="24"/>
          <w:szCs w:val="24"/>
          <w:lang w:eastAsia="lt-LT"/>
        </w:rPr>
        <w:t>370 67243319.</w:t>
      </w:r>
    </w:p>
    <w:p w:rsidR="00973F50" w:rsidRDefault="00973F50" w:rsidP="00973F50">
      <w:pPr>
        <w:pStyle w:val="Sraopastraipa"/>
        <w:tabs>
          <w:tab w:val="left" w:pos="142"/>
        </w:tabs>
        <w:autoSpaceDE w:val="0"/>
        <w:autoSpaceDN w:val="0"/>
        <w:adjustRightInd w:val="0"/>
        <w:spacing w:after="0" w:line="240" w:lineRule="auto"/>
        <w:ind w:left="0" w:firstLine="567"/>
        <w:jc w:val="both"/>
        <w:rPr>
          <w:rFonts w:ascii="Times New Roman" w:hAnsi="Times New Roman"/>
          <w:color w:val="000000"/>
          <w:sz w:val="24"/>
          <w:szCs w:val="24"/>
        </w:rPr>
      </w:pPr>
      <w:r w:rsidRPr="00585AF1">
        <w:rPr>
          <w:rFonts w:ascii="Times New Roman" w:eastAsia="Times New Roman" w:hAnsi="Times New Roman" w:cs="Times New Roman"/>
          <w:sz w:val="24"/>
          <w:szCs w:val="24"/>
          <w:lang w:eastAsia="lt-LT"/>
        </w:rPr>
        <w:t xml:space="preserve">3. </w:t>
      </w:r>
      <w:r w:rsidRPr="00893B80">
        <w:rPr>
          <w:rFonts w:ascii="Times New Roman" w:eastAsia="Times New Roman" w:hAnsi="Times New Roman" w:cs="Times New Roman"/>
          <w:b/>
          <w:bCs/>
          <w:color w:val="000000"/>
          <w:sz w:val="24"/>
          <w:szCs w:val="24"/>
        </w:rPr>
        <w:t>Viešųjų pirkimų vykdymo, organizavimo ir sudarytų sutarčių vykdymo tikslu</w:t>
      </w:r>
      <w:r>
        <w:rPr>
          <w:rFonts w:ascii="Times New Roman" w:eastAsia="Times New Roman" w:hAnsi="Times New Roman" w:cs="Times New Roman"/>
          <w:color w:val="000000"/>
          <w:sz w:val="24"/>
          <w:szCs w:val="24"/>
        </w:rPr>
        <w:t xml:space="preserve"> tvarkomi šie duomenys</w:t>
      </w:r>
      <w:r w:rsidRPr="00585AF1">
        <w:rPr>
          <w:rFonts w:ascii="Times New Roman" w:eastAsia="Times New Roman" w:hAnsi="Times New Roman" w:cs="Times New Roman"/>
          <w:sz w:val="24"/>
          <w:szCs w:val="24"/>
        </w:rPr>
        <w:t>:</w:t>
      </w:r>
      <w:r>
        <w:rPr>
          <w:rFonts w:ascii="Times New Roman" w:hAnsi="Times New Roman"/>
          <w:color w:val="000000"/>
          <w:sz w:val="24"/>
          <w:szCs w:val="24"/>
        </w:rPr>
        <w:t xml:space="preserve"> </w:t>
      </w:r>
      <w:r w:rsidRPr="00893B80">
        <w:rPr>
          <w:rFonts w:ascii="Times New Roman" w:hAnsi="Times New Roman"/>
          <w:color w:val="000000"/>
          <w:sz w:val="24"/>
          <w:szCs w:val="24"/>
        </w:rPr>
        <w:t>vardas, pavardė, asmens kodas, individualios veiklos pažymėjimo ar verslo liudijimo numeris, išsilavinimas, adresas, telefono numeris, elektroninio pašto adresas, banko sąskaitos numeris bei kiti asmens duomenys, kuriuos pateikia pats asmuo ir (arba), kuriuos tvarkyti įpareigoja teisės aktai.</w:t>
      </w:r>
    </w:p>
    <w:p w:rsidR="00973F50" w:rsidRDefault="00973F50" w:rsidP="00973F50">
      <w:pPr>
        <w:pStyle w:val="Sraopastraipa"/>
        <w:tabs>
          <w:tab w:val="left" w:pos="142"/>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891258">
        <w:rPr>
          <w:rFonts w:ascii="Times New Roman" w:eastAsia="Times New Roman" w:hAnsi="Times New Roman" w:cs="Times New Roman"/>
          <w:sz w:val="24"/>
          <w:szCs w:val="24"/>
        </w:rPr>
        <w:t>Asmens duomenų tvarkymo teisinis pagrindas – Reglamento 6 str. 1 d. B</w:t>
      </w:r>
      <w:r>
        <w:rPr>
          <w:rFonts w:ascii="Times New Roman" w:eastAsia="Times New Roman" w:hAnsi="Times New Roman" w:cs="Times New Roman"/>
          <w:sz w:val="24"/>
          <w:szCs w:val="24"/>
        </w:rPr>
        <w:t xml:space="preserve"> ir C</w:t>
      </w:r>
      <w:r w:rsidRPr="00891258">
        <w:rPr>
          <w:rFonts w:ascii="Times New Roman" w:eastAsia="Times New Roman" w:hAnsi="Times New Roman" w:cs="Times New Roman"/>
          <w:sz w:val="24"/>
          <w:szCs w:val="24"/>
        </w:rPr>
        <w:t xml:space="preserve"> p.</w:t>
      </w:r>
    </w:p>
    <w:p w:rsidR="00973F50" w:rsidRDefault="00973F50" w:rsidP="00973F50">
      <w:pPr>
        <w:widowControl w:val="0"/>
        <w:tabs>
          <w:tab w:val="left" w:pos="142"/>
        </w:tabs>
        <w:autoSpaceDE w:val="0"/>
        <w:autoSpaceDN w:val="0"/>
        <w:spacing w:after="0" w:line="240" w:lineRule="auto"/>
        <w:ind w:firstLine="567"/>
        <w:jc w:val="both"/>
        <w:rPr>
          <w:rFonts w:ascii="Times New Roman" w:hAnsi="Times New Roman"/>
          <w:color w:val="000000"/>
          <w:sz w:val="24"/>
          <w:szCs w:val="24"/>
        </w:rPr>
      </w:pPr>
      <w:r>
        <w:rPr>
          <w:rFonts w:ascii="Times New Roman" w:eastAsia="Times New Roman" w:hAnsi="Times New Roman" w:cs="Times New Roman"/>
          <w:sz w:val="24"/>
          <w:szCs w:val="24"/>
        </w:rPr>
        <w:t>5. Asmens</w:t>
      </w:r>
      <w:r w:rsidRPr="00F623E8">
        <w:rPr>
          <w:rFonts w:ascii="Times New Roman" w:eastAsia="Times New Roman" w:hAnsi="Times New Roman" w:cs="Times New Roman"/>
          <w:sz w:val="24"/>
          <w:szCs w:val="24"/>
        </w:rPr>
        <w:t xml:space="preserve"> duomenys saugomi </w:t>
      </w:r>
      <w:r w:rsidRPr="00893B80">
        <w:rPr>
          <w:rFonts w:ascii="Times New Roman" w:eastAsia="Times New Roman" w:hAnsi="Times New Roman" w:cs="Times New Roman"/>
          <w:sz w:val="24"/>
          <w:szCs w:val="24"/>
        </w:rPr>
        <w:t xml:space="preserve">10 metų po pirkimo pabaigos. Sutarčių vykdymo dokumentai </w:t>
      </w:r>
      <w:r>
        <w:rPr>
          <w:rFonts w:ascii="Times New Roman" w:eastAsia="Times New Roman" w:hAnsi="Times New Roman" w:cs="Times New Roman"/>
          <w:sz w:val="24"/>
          <w:szCs w:val="24"/>
        </w:rPr>
        <w:t>–</w:t>
      </w:r>
      <w:r w:rsidRPr="00893B80">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 xml:space="preserve"> </w:t>
      </w:r>
      <w:r w:rsidRPr="00893B80">
        <w:rPr>
          <w:rFonts w:ascii="Times New Roman" w:eastAsia="Times New Roman" w:hAnsi="Times New Roman" w:cs="Times New Roman"/>
          <w:sz w:val="24"/>
          <w:szCs w:val="24"/>
        </w:rPr>
        <w:t>metų pasibaigus sutarčiai</w:t>
      </w:r>
      <w:r>
        <w:rPr>
          <w:rFonts w:ascii="Times New Roman" w:eastAsia="Times New Roman" w:hAnsi="Times New Roman" w:cs="Times New Roman"/>
          <w:sz w:val="24"/>
          <w:szCs w:val="24"/>
        </w:rPr>
        <w:t>.</w:t>
      </w:r>
    </w:p>
    <w:p w:rsidR="00973F50" w:rsidRDefault="00973F50" w:rsidP="00973F50">
      <w:pPr>
        <w:pStyle w:val="TableParagraph"/>
        <w:ind w:left="0" w:right="49" w:firstLine="567"/>
        <w:jc w:val="both"/>
        <w:rPr>
          <w:sz w:val="24"/>
          <w:szCs w:val="24"/>
        </w:rPr>
      </w:pPr>
      <w:r>
        <w:rPr>
          <w:sz w:val="24"/>
          <w:szCs w:val="24"/>
        </w:rPr>
        <w:t xml:space="preserve">6. Asmens duomenys gali būti pateikti savivaldybės administracijai, Viešųjų pirkimų tarnybai, taip pat kitoms įstaigoms ir įmonėms, jei tokių duomenų perdavimas yra būtinas tinkamam pareigų įgyvendinimui, teisės aktų nustatyta tvarka asmens duomenys gali būti perduoti teisėsaugos, teisminėms ar ikiteisminėms institucijoms dėl jų atliekamų tyrimų ar ginčų nagrinėjimo. Mes taip pat naudojamės trečiųjų asmenų teikiamomis paslaugomis (pavyzdžiui, duomenų apsaugos pareigūno, advokatų, apskaitos tvarkymo ir kt.), kurių tinkamam suteikimui gali būti būtina suteikti prieigą prie mūsų tvarkomų fizinio asmens duomenų. Šiuo atveju mes užtikriname, kad duomenų tvarkytojai laikytųsi konfidencialumo bei tinkamos asmens duomenų apsaugos užtikrinimo pareigų. Be to, pirkimo dokumentai (pasiūlymai, sutartys ir kt.) gali būti viešinami </w:t>
      </w:r>
      <w:r w:rsidRPr="000B2860">
        <w:rPr>
          <w:sz w:val="24"/>
          <w:szCs w:val="24"/>
        </w:rPr>
        <w:t>Centrinė</w:t>
      </w:r>
      <w:r>
        <w:rPr>
          <w:sz w:val="24"/>
          <w:szCs w:val="24"/>
        </w:rPr>
        <w:t>je</w:t>
      </w:r>
      <w:r w:rsidRPr="000B2860">
        <w:rPr>
          <w:sz w:val="24"/>
          <w:szCs w:val="24"/>
        </w:rPr>
        <w:t xml:space="preserve"> </w:t>
      </w:r>
      <w:r>
        <w:rPr>
          <w:sz w:val="24"/>
          <w:szCs w:val="24"/>
        </w:rPr>
        <w:t>v</w:t>
      </w:r>
      <w:r w:rsidRPr="000B2860">
        <w:rPr>
          <w:sz w:val="24"/>
          <w:szCs w:val="24"/>
        </w:rPr>
        <w:t xml:space="preserve">iešųjų </w:t>
      </w:r>
      <w:r>
        <w:rPr>
          <w:sz w:val="24"/>
          <w:szCs w:val="24"/>
        </w:rPr>
        <w:t>p</w:t>
      </w:r>
      <w:r w:rsidRPr="000B2860">
        <w:rPr>
          <w:sz w:val="24"/>
          <w:szCs w:val="24"/>
        </w:rPr>
        <w:t>irkimų informacinė</w:t>
      </w:r>
      <w:r>
        <w:rPr>
          <w:sz w:val="24"/>
          <w:szCs w:val="24"/>
        </w:rPr>
        <w:t>je</w:t>
      </w:r>
      <w:r w:rsidRPr="000B2860">
        <w:rPr>
          <w:sz w:val="24"/>
          <w:szCs w:val="24"/>
        </w:rPr>
        <w:t xml:space="preserve"> sistem</w:t>
      </w:r>
      <w:r>
        <w:rPr>
          <w:sz w:val="24"/>
          <w:szCs w:val="24"/>
        </w:rPr>
        <w:t>oje.</w:t>
      </w:r>
    </w:p>
    <w:p w:rsidR="00973F50" w:rsidRDefault="00973F50" w:rsidP="00973F50">
      <w:pPr>
        <w:pStyle w:val="TableParagraph"/>
        <w:ind w:left="0" w:right="49" w:firstLine="567"/>
        <w:jc w:val="both"/>
        <w:rPr>
          <w:sz w:val="24"/>
          <w:szCs w:val="24"/>
        </w:rPr>
      </w:pPr>
      <w:r>
        <w:rPr>
          <w:sz w:val="24"/>
          <w:szCs w:val="24"/>
        </w:rPr>
        <w:t xml:space="preserve">7. </w:t>
      </w:r>
      <w:r w:rsidRPr="00ED1BC6">
        <w:rPr>
          <w:sz w:val="24"/>
          <w:szCs w:val="24"/>
        </w:rPr>
        <w:t>Visą aktualią informaciją apie asmens duomenų tvarkymą galite rasti duomenų valdytojo tinklapio skiltyje „Asmens duomenų apsauga“.</w:t>
      </w:r>
    </w:p>
    <w:p w:rsidR="00973F50" w:rsidRPr="007C0F03" w:rsidRDefault="00973F50" w:rsidP="00973F50">
      <w:pPr>
        <w:pStyle w:val="TableParagraph"/>
        <w:ind w:left="0" w:right="49" w:firstLine="567"/>
        <w:jc w:val="both"/>
        <w:rPr>
          <w:sz w:val="24"/>
          <w:szCs w:val="24"/>
        </w:rPr>
      </w:pPr>
      <w:r w:rsidRPr="00C2368D">
        <w:rPr>
          <w:sz w:val="24"/>
          <w:szCs w:val="24"/>
        </w:rPr>
        <w:t>8.</w:t>
      </w:r>
      <w:r>
        <w:rPr>
          <w:sz w:val="24"/>
          <w:szCs w:val="24"/>
        </w:rPr>
        <w:t xml:space="preserve"> </w:t>
      </w:r>
      <w:r w:rsidRPr="00C2368D">
        <w:rPr>
          <w:sz w:val="24"/>
          <w:szCs w:val="24"/>
        </w:rPr>
        <w:t>Jūsų duomenys nebus naudojami automatizuotiems sprendimams priimti Jūsų atžvilgiu, įskaitant profiliavimą.</w:t>
      </w:r>
    </w:p>
    <w:p w:rsidR="00973F50" w:rsidRPr="007C0F03" w:rsidRDefault="00973F50" w:rsidP="00973F50">
      <w:pPr>
        <w:widowControl w:val="0"/>
        <w:autoSpaceDE w:val="0"/>
        <w:autoSpaceDN w:val="0"/>
        <w:spacing w:after="0" w:line="240" w:lineRule="auto"/>
        <w:ind w:right="40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7C0F03">
        <w:rPr>
          <w:rFonts w:ascii="Times New Roman" w:eastAsia="Times New Roman" w:hAnsi="Times New Roman" w:cs="Times New Roman"/>
          <w:sz w:val="24"/>
          <w:szCs w:val="24"/>
        </w:rPr>
        <w:t>. Teisės aktų nustatyta tvarka, turite</w:t>
      </w:r>
      <w:r>
        <w:rPr>
          <w:rFonts w:ascii="Times New Roman" w:eastAsia="Times New Roman" w:hAnsi="Times New Roman" w:cs="Times New Roman"/>
          <w:sz w:val="24"/>
          <w:szCs w:val="24"/>
        </w:rPr>
        <w:t xml:space="preserve"> šias</w:t>
      </w:r>
      <w:r w:rsidRPr="007C0F03">
        <w:rPr>
          <w:rFonts w:ascii="Times New Roman" w:eastAsia="Times New Roman" w:hAnsi="Times New Roman" w:cs="Times New Roman"/>
          <w:sz w:val="24"/>
          <w:szCs w:val="24"/>
        </w:rPr>
        <w:t xml:space="preserve"> teis</w:t>
      </w:r>
      <w:r>
        <w:rPr>
          <w:rFonts w:ascii="Times New Roman" w:eastAsia="Times New Roman" w:hAnsi="Times New Roman" w:cs="Times New Roman"/>
          <w:sz w:val="24"/>
          <w:szCs w:val="24"/>
        </w:rPr>
        <w:t>es</w:t>
      </w:r>
      <w:r w:rsidRPr="007C0F03">
        <w:rPr>
          <w:rFonts w:ascii="Times New Roman" w:eastAsia="Times New Roman" w:hAnsi="Times New Roman" w:cs="Times New Roman"/>
          <w:sz w:val="24"/>
          <w:szCs w:val="24"/>
        </w:rPr>
        <w:t xml:space="preserve">: </w:t>
      </w:r>
    </w:p>
    <w:p w:rsidR="00973F50" w:rsidRPr="007C0F03" w:rsidRDefault="00973F50" w:rsidP="00973F50">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susipažinti su tvarkomais savo asmens duomenimis;</w:t>
      </w:r>
    </w:p>
    <w:p w:rsidR="00973F50" w:rsidRPr="007C0F03" w:rsidRDefault="00973F50" w:rsidP="00973F50">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kreiptis į mus su prašymu ištaisyti netikslius duomenis;</w:t>
      </w:r>
    </w:p>
    <w:p w:rsidR="00973F50" w:rsidRPr="007C0F03" w:rsidRDefault="00973F50" w:rsidP="00973F50">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reikalauti ištrinti savo asmens duomenis, išskyrus teisės aktuose numatytas išimtis;</w:t>
      </w:r>
    </w:p>
    <w:p w:rsidR="00973F50" w:rsidRPr="007C0F03" w:rsidRDefault="00973F50" w:rsidP="00973F50">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gauti ar perduoti (perkelti) kitam savo asmens duomenis;</w:t>
      </w:r>
    </w:p>
    <w:p w:rsidR="00973F50" w:rsidRPr="007C0F03" w:rsidRDefault="00973F50" w:rsidP="00973F50">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apriboti asmens duomenų tvarkymą tam tikromis aplinkybėmis;</w:t>
      </w:r>
    </w:p>
    <w:p w:rsidR="00973F50" w:rsidRPr="007C0F03" w:rsidRDefault="00973F50" w:rsidP="00973F50">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7C0F03">
        <w:rPr>
          <w:rFonts w:ascii="Franklin Gothic Book" w:eastAsia="Times New Roman" w:hAnsi="Franklin Gothic Book" w:cs="Times New Roman"/>
          <w:sz w:val="24"/>
          <w:szCs w:val="24"/>
        </w:rPr>
        <w:lastRenderedPageBreak/>
        <w:t>▪</w:t>
      </w:r>
      <w:r w:rsidRPr="007C0F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teisę pateikti skundą priežiūros institucijai;</w:t>
      </w:r>
    </w:p>
    <w:p w:rsidR="00E35F69" w:rsidRDefault="00973F50" w:rsidP="00973F50">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w:t>
      </w:r>
      <w:r w:rsidRPr="0001764C">
        <w:rPr>
          <w:rFonts w:ascii="Times New Roman" w:eastAsia="Times New Roman" w:hAnsi="Times New Roman" w:cs="Times New Roman"/>
          <w:sz w:val="24"/>
          <w:szCs w:val="24"/>
        </w:rPr>
        <w:t>teisę nesutikti  su asmens duomenų tvarkymu tiesioginės rinkodaros tikslais.</w:t>
      </w:r>
    </w:p>
    <w:sectPr w:rsidR="00E35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50"/>
    <w:rsid w:val="00973F50"/>
    <w:rsid w:val="00B32A2A"/>
    <w:rsid w:val="00E35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92E66-68A9-478C-B175-A9AF2605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3F5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3F50"/>
    <w:pPr>
      <w:ind w:left="720"/>
      <w:contextualSpacing/>
    </w:pPr>
  </w:style>
  <w:style w:type="paragraph" w:customStyle="1" w:styleId="TableParagraph">
    <w:name w:val="Table Paragraph"/>
    <w:basedOn w:val="prastasis"/>
    <w:uiPriority w:val="1"/>
    <w:qFormat/>
    <w:rsid w:val="00973F50"/>
    <w:pPr>
      <w:widowControl w:val="0"/>
      <w:autoSpaceDE w:val="0"/>
      <w:autoSpaceDN w:val="0"/>
      <w:spacing w:after="0" w:line="240" w:lineRule="auto"/>
      <w:ind w:left="10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1949</Words>
  <Characters>1112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Sekretorė</dc:creator>
  <cp:lastModifiedBy>Sekretore</cp:lastModifiedBy>
  <cp:revision>2</cp:revision>
  <dcterms:created xsi:type="dcterms:W3CDTF">2024-03-22T12:37:00Z</dcterms:created>
  <dcterms:modified xsi:type="dcterms:W3CDTF">2025-06-11T05:49:00Z</dcterms:modified>
</cp:coreProperties>
</file>